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CC2ED" w14:textId="5E8C6E9D" w:rsidR="005F4BC7" w:rsidRDefault="00000000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关于</w:t>
      </w:r>
      <w:r w:rsidRPr="004541DF">
        <w:rPr>
          <w:rFonts w:ascii="Times New Roman" w:eastAsia="方正小标宋_GBK" w:hAnsi="Times New Roman" w:cs="Times New Roman"/>
          <w:b/>
          <w:bCs/>
          <w:sz w:val="44"/>
          <w:szCs w:val="44"/>
        </w:rPr>
        <w:t>202</w:t>
      </w:r>
      <w:r w:rsidR="00CA15EC" w:rsidRPr="004541DF">
        <w:rPr>
          <w:rFonts w:ascii="Times New Roman" w:eastAsia="方正小标宋_GBK" w:hAnsi="Times New Roman" w:cs="Times New Roman"/>
          <w:b/>
          <w:bCs/>
          <w:sz w:val="44"/>
          <w:szCs w:val="44"/>
        </w:rPr>
        <w:t>3</w:t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级本科新生</w:t>
      </w:r>
      <w:proofErr w:type="gramStart"/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在线选宿的</w:t>
      </w:r>
      <w:proofErr w:type="gramEnd"/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通知</w:t>
      </w:r>
    </w:p>
    <w:p w14:paraId="651ED9CF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jc w:val="both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根据学校迎新工作安排，现将新生网上选宿相关事宜通知如下：</w:t>
      </w:r>
    </w:p>
    <w:p w14:paraId="6B96C0A0" w14:textId="77777777" w:rsidR="005F4BC7" w:rsidRDefault="00000000">
      <w:pPr>
        <w:pStyle w:val="a3"/>
        <w:spacing w:before="0" w:beforeAutospacing="0" w:after="0" w:afterAutospacing="0" w:line="560" w:lineRule="atLeast"/>
        <w:ind w:firstLine="576"/>
        <w:jc w:val="both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一、适用学生</w:t>
      </w:r>
    </w:p>
    <w:p w14:paraId="11689F95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jc w:val="both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sz w:val="32"/>
          <w:szCs w:val="32"/>
        </w:rPr>
        <w:t>北京校部20</w:t>
      </w:r>
      <w:r>
        <w:rPr>
          <w:rFonts w:ascii="仿宋_GB2312" w:eastAsia="仿宋_GB2312" w:hAnsi="微软雅黑"/>
          <w:sz w:val="32"/>
          <w:szCs w:val="32"/>
        </w:rPr>
        <w:t>2</w:t>
      </w:r>
      <w:r>
        <w:rPr>
          <w:rFonts w:ascii="仿宋_GB2312" w:eastAsia="仿宋_GB2312" w:hAnsi="微软雅黑" w:hint="eastAsia"/>
          <w:sz w:val="32"/>
          <w:szCs w:val="32"/>
        </w:rPr>
        <w:t>3级全日制本科生及预科生（不含二学位和22级预科转入）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。</w:t>
      </w:r>
    </w:p>
    <w:p w14:paraId="75BEC881" w14:textId="77777777" w:rsidR="005F4BC7" w:rsidRDefault="00000000">
      <w:pPr>
        <w:pStyle w:val="a3"/>
        <w:spacing w:before="0" w:beforeAutospacing="0" w:after="0" w:afterAutospacing="0" w:line="560" w:lineRule="atLeast"/>
        <w:ind w:firstLine="576"/>
        <w:jc w:val="both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二、选宿时间（本通知中所有时间均为</w:t>
      </w:r>
      <w:r>
        <w:rPr>
          <w:rFonts w:ascii="仿宋_GB2312" w:eastAsia="仿宋_GB2312" w:hAnsi="微软雅黑" w:hint="eastAsia"/>
          <w:i/>
          <w:iCs/>
          <w:color w:val="FF0000"/>
          <w:sz w:val="32"/>
          <w:szCs w:val="32"/>
        </w:rPr>
        <w:t>北京时间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）</w:t>
      </w:r>
    </w:p>
    <w:p w14:paraId="331EF19A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20</w:t>
      </w:r>
      <w:r>
        <w:rPr>
          <w:rFonts w:ascii="仿宋_GB2312" w:eastAsia="仿宋_GB2312" w:hAnsi="微软雅黑"/>
          <w:color w:val="000000"/>
          <w:sz w:val="32"/>
          <w:szCs w:val="32"/>
        </w:rPr>
        <w:t>2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3年8月28日上午9点开始按照下表逐步开放选宿系统，并按照表中的结束时间关闭选宿系统。</w:t>
      </w:r>
    </w:p>
    <w:tbl>
      <w:tblPr>
        <w:tblW w:w="858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3"/>
        <w:gridCol w:w="3900"/>
        <w:gridCol w:w="1335"/>
        <w:gridCol w:w="1995"/>
      </w:tblGrid>
      <w:tr w:rsidR="005F4BC7" w14:paraId="0D966BCD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277AC9" w14:textId="77777777" w:rsidR="005F4BC7" w:rsidRDefault="00000000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4"/>
                <w:szCs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24"/>
                <w:szCs w:val="24"/>
                <w:lang w:bidi="ar"/>
              </w:rPr>
              <w:t>开始日期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9E42B2" w14:textId="77777777" w:rsidR="005F4BC7" w:rsidRDefault="00000000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4"/>
                <w:szCs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24"/>
                <w:szCs w:val="24"/>
                <w:lang w:bidi="ar"/>
              </w:rPr>
              <w:t>院系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7159B1" w14:textId="77777777" w:rsidR="005F4BC7" w:rsidRDefault="00000000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4"/>
                <w:szCs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24"/>
                <w:szCs w:val="24"/>
                <w:lang w:bidi="ar"/>
              </w:rPr>
              <w:t>开放时间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8AA987" w14:textId="77777777" w:rsidR="005F4BC7" w:rsidRDefault="00000000">
            <w:pPr>
              <w:widowControl/>
              <w:jc w:val="center"/>
              <w:textAlignment w:val="center"/>
              <w:rPr>
                <w:rFonts w:ascii="方正小标宋简体" w:eastAsia="方正小标宋简体" w:hAnsi="方正小标宋简体" w:cs="方正小标宋简体"/>
                <w:color w:val="000000"/>
                <w:sz w:val="24"/>
                <w:szCs w:val="24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kern w:val="0"/>
                <w:sz w:val="24"/>
                <w:szCs w:val="24"/>
                <w:lang w:bidi="ar"/>
              </w:rPr>
              <w:t>结束时间</w:t>
            </w:r>
          </w:p>
        </w:tc>
      </w:tr>
      <w:tr w:rsidR="005F4BC7" w14:paraId="01AFA0D3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EB23D16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6DE55DF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新能源学院</w:t>
            </w:r>
          </w:p>
        </w:tc>
        <w:tc>
          <w:tcPr>
            <w:tcW w:w="13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146E5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9:00</w:t>
            </w:r>
          </w:p>
        </w:tc>
        <w:tc>
          <w:tcPr>
            <w:tcW w:w="19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5994D6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8月29日 16:00</w:t>
            </w:r>
          </w:p>
        </w:tc>
      </w:tr>
      <w:tr w:rsidR="005F4BC7" w14:paraId="25F86DD0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B97247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A61ED67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核科学与工程学院</w:t>
            </w:r>
          </w:p>
        </w:tc>
        <w:tc>
          <w:tcPr>
            <w:tcW w:w="13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9DD7091" w14:textId="77777777" w:rsidR="005F4BC7" w:rsidRDefault="005F4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3456F2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6E1D9F21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6998D9E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DAC410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水利与水电工程学院</w:t>
            </w:r>
          </w:p>
        </w:tc>
        <w:tc>
          <w:tcPr>
            <w:tcW w:w="13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2A04F3C" w14:textId="77777777" w:rsidR="005F4BC7" w:rsidRDefault="005F4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0C9E31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0FD9C709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6EB352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E20DDC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经济与管理学院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3A65D3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10:00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6117C6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30D260F5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0B553AA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57631C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控制与计算机工程学院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81E9CD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11:00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8F31751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1977ED1C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DE6B60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CCA0995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电气与电子工程学院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DE6C74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14:00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F35105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54565F70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8CFF8CE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88C210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环境科学与工程学院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89C7BE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15:00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C07507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1189EEBA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9839FC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F53A69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外国语学院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CE9B05" w14:textId="77777777" w:rsidR="005F4BC7" w:rsidRDefault="005F4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D1DF697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63CF8A2D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3981050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B6B67D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数理学院（含预科）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83A2C4" w14:textId="77777777" w:rsidR="005F4BC7" w:rsidRDefault="005F4BC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80C60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1E9606A7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BF4CF3E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9BF50C4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人文与社会科学学院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8A67D6" w14:textId="77777777" w:rsidR="005F4BC7" w:rsidRDefault="005F4BC7">
            <w:pPr>
              <w:jc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7BE6784" w14:textId="77777777" w:rsidR="005F4BC7" w:rsidRDefault="005F4BC7">
            <w:pPr>
              <w:jc w:val="left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5A29DC80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89E405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FD8C3A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能源动力与机械工程学院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9F96304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16:00</w:t>
            </w:r>
          </w:p>
        </w:tc>
        <w:tc>
          <w:tcPr>
            <w:tcW w:w="199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F58510A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5F4BC7" w14:paraId="48786584" w14:textId="77777777">
        <w:trPr>
          <w:trHeight w:val="627"/>
          <w:jc w:val="center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2FCFB9C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lang w:bidi="ar"/>
              </w:rPr>
              <w:t>8月28日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E4D52BC" w14:textId="77777777" w:rsidR="005F4BC7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sz w:val="22"/>
              </w:rPr>
              <w:t>国际教育学院</w:t>
            </w:r>
          </w:p>
        </w:tc>
        <w:tc>
          <w:tcPr>
            <w:tcW w:w="13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76BBF94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lang w:bidi="ar"/>
              </w:rPr>
            </w:pPr>
          </w:p>
        </w:tc>
        <w:tc>
          <w:tcPr>
            <w:tcW w:w="199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BA15CF9" w14:textId="77777777" w:rsidR="005F4BC7" w:rsidRDefault="005F4BC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highlight w:val="cyan"/>
                <w:lang w:bidi="ar"/>
              </w:rPr>
            </w:pPr>
          </w:p>
        </w:tc>
      </w:tr>
    </w:tbl>
    <w:p w14:paraId="4DDB6779" w14:textId="77777777" w:rsidR="005F4BC7" w:rsidRDefault="00000000">
      <w:pPr>
        <w:pStyle w:val="a3"/>
        <w:spacing w:before="0" w:beforeAutospacing="0" w:after="0" w:afterAutospacing="0" w:line="560" w:lineRule="atLeast"/>
        <w:ind w:firstLine="576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sz w:val="28"/>
          <w:szCs w:val="28"/>
        </w:rPr>
        <w:lastRenderedPageBreak/>
        <w:t>注：每日21:00 - 次日8:00进行系统维护，网站无法访问。</w:t>
      </w:r>
    </w:p>
    <w:p w14:paraId="751D63B9" w14:textId="77777777" w:rsidR="005F4BC7" w:rsidRDefault="00000000">
      <w:pPr>
        <w:pStyle w:val="a3"/>
        <w:spacing w:before="0" w:beforeAutospacing="0" w:after="0" w:afterAutospacing="0" w:line="560" w:lineRule="atLeast"/>
        <w:ind w:firstLine="576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三、选宿系统地址及账号密码</w:t>
      </w:r>
    </w:p>
    <w:p w14:paraId="03879716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微软雅黑" w:eastAsia="微软雅黑" w:hAnsi="微软雅黑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1、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通过后勤服务大厅网站（</w:t>
      </w:r>
      <w:hyperlink r:id="rId4" w:history="1">
        <w:r>
          <w:rPr>
            <w:rStyle w:val="a6"/>
            <w:rFonts w:ascii="仿宋_GB2312" w:eastAsia="仿宋_GB2312" w:hAnsi="微软雅黑" w:hint="eastAsia"/>
            <w:color w:val="0563C1"/>
            <w:sz w:val="32"/>
            <w:szCs w:val="32"/>
          </w:rPr>
          <w:t>http://hqfw.ncepu.edu.cn</w:t>
        </w:r>
      </w:hyperlink>
      <w:r>
        <w:rPr>
          <w:rFonts w:ascii="仿宋_GB2312" w:eastAsia="仿宋_GB2312" w:hAnsi="微软雅黑" w:hint="eastAsia"/>
          <w:color w:val="000000"/>
          <w:sz w:val="32"/>
          <w:szCs w:val="32"/>
        </w:rPr>
        <w:t>），在页面右上角点击“新生自主选宿舍”进入选宿系统。</w:t>
      </w:r>
      <w:r>
        <w:rPr>
          <w:rFonts w:ascii="仿宋_GB2312" w:eastAsia="仿宋_GB2312" w:hAnsi="微软雅黑" w:hint="eastAsia"/>
          <w:sz w:val="28"/>
          <w:szCs w:val="28"/>
        </w:rPr>
        <w:t>（此链接将于8月28日-8月29日每天8:00-21:00开放）。</w:t>
      </w:r>
    </w:p>
    <w:p w14:paraId="03BBE99C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微软雅黑" w:eastAsia="微软雅黑" w:hAnsi="微软雅黑"/>
          <w:color w:val="000000"/>
          <w:sz w:val="29"/>
          <w:szCs w:val="29"/>
          <w:highlight w:val="cyan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2、手机移动端通过微信扫描以下二维码进入选宿系统。</w:t>
      </w:r>
      <w:r>
        <w:rPr>
          <w:rFonts w:ascii="仿宋_GB2312" w:eastAsia="仿宋_GB2312" w:hAnsi="微软雅黑" w:hint="eastAsia"/>
          <w:sz w:val="28"/>
          <w:szCs w:val="28"/>
        </w:rPr>
        <w:t>（此链接将于8月28日-8月29日每天8:00-21:00开放）。</w:t>
      </w:r>
    </w:p>
    <w:p w14:paraId="5AFDA524" w14:textId="77777777" w:rsidR="005F4BC7" w:rsidRDefault="00000000">
      <w:pPr>
        <w:pStyle w:val="a3"/>
        <w:spacing w:before="0" w:beforeAutospacing="0" w:after="0" w:afterAutospacing="0"/>
        <w:ind w:firstLine="640"/>
        <w:jc w:val="center"/>
        <w:rPr>
          <w:rFonts w:ascii="微软雅黑" w:eastAsia="微软雅黑" w:hAnsi="微软雅黑"/>
          <w:color w:val="000000"/>
          <w:sz w:val="32"/>
          <w:szCs w:val="32"/>
        </w:rPr>
      </w:pPr>
      <w:r>
        <w:rPr>
          <w:rFonts w:ascii="微软雅黑" w:eastAsia="微软雅黑" w:hAnsi="微软雅黑" w:hint="eastAsia"/>
          <w:noProof/>
          <w:color w:val="000000"/>
          <w:sz w:val="32"/>
          <w:szCs w:val="32"/>
        </w:rPr>
        <w:drawing>
          <wp:inline distT="0" distB="0" distL="114300" distR="114300" wp14:anchorId="778CDE02" wp14:editId="722DFD57">
            <wp:extent cx="3905250" cy="3343275"/>
            <wp:effectExtent l="0" t="0" r="0" b="9525"/>
            <wp:docPr id="4" name="图片 4" descr="ed1f86ebc89ed9cefd5925a12270c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1f86ebc89ed9cefd5925a12270c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3B02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4、登录账号及密码：选宿系统账号采用</w:t>
      </w:r>
      <w:r>
        <w:rPr>
          <w:rFonts w:ascii="仿宋_GB2312" w:eastAsia="仿宋_GB2312" w:hAnsi="微软雅黑" w:hint="eastAsia"/>
          <w:i/>
          <w:color w:val="FF0000"/>
          <w:sz w:val="32"/>
          <w:szCs w:val="32"/>
        </w:rPr>
        <w:t>考生号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，初始登陆密码为</w:t>
      </w:r>
      <w:r>
        <w:rPr>
          <w:rFonts w:ascii="仿宋_GB2312" w:eastAsia="仿宋_GB2312" w:hAnsi="微软雅黑" w:hint="eastAsia"/>
          <w:i/>
          <w:iCs/>
          <w:color w:val="FF0000"/>
          <w:sz w:val="32"/>
          <w:szCs w:val="32"/>
        </w:rPr>
        <w:t>身份证号后 6位（字母为大写）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。</w:t>
      </w:r>
    </w:p>
    <w:p w14:paraId="76A588E6" w14:textId="77777777" w:rsidR="005F4BC7" w:rsidRDefault="00000000">
      <w:pPr>
        <w:pStyle w:val="a3"/>
        <w:spacing w:before="0" w:beforeAutospacing="0" w:after="0" w:afterAutospacing="0" w:line="560" w:lineRule="atLeast"/>
        <w:ind w:firstLine="576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四、选宿原则</w:t>
      </w:r>
    </w:p>
    <w:p w14:paraId="4781E334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1、按教育部《关于切实加强高校学生住宿管理的通知》等文件要求，按照各院系床位相对集中的原则进行分配。</w:t>
      </w:r>
    </w:p>
    <w:p w14:paraId="5CF62146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lastRenderedPageBreak/>
        <w:t>2、新生网上所选房源是其所在院系住宿区内的全部房源。</w:t>
      </w:r>
    </w:p>
    <w:p w14:paraId="69675D08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3、新生按照</w:t>
      </w:r>
      <w:r>
        <w:rPr>
          <w:rFonts w:ascii="仿宋_GB2312" w:eastAsia="仿宋_GB2312" w:hAnsi="微软雅黑" w:hint="eastAsia"/>
          <w:color w:val="FF0000"/>
          <w:sz w:val="32"/>
          <w:szCs w:val="32"/>
        </w:rPr>
        <w:t>先选先得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的原则入住学生宿舍。</w:t>
      </w:r>
    </w:p>
    <w:p w14:paraId="3D68FD9C" w14:textId="77777777" w:rsidR="005F4BC7" w:rsidRDefault="00000000">
      <w:pPr>
        <w:pStyle w:val="a3"/>
        <w:spacing w:before="0" w:beforeAutospacing="0" w:after="0" w:afterAutospacing="0" w:line="560" w:lineRule="atLeast"/>
        <w:ind w:firstLine="576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五、选宿说明：</w:t>
      </w:r>
    </w:p>
    <w:p w14:paraId="7FD60D41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1、选宿前，请认真阅读</w:t>
      </w:r>
      <w:hyperlink r:id="rId6" w:history="1">
        <w:r>
          <w:rPr>
            <w:rFonts w:ascii="仿宋_GB2312" w:eastAsia="仿宋_GB2312" w:hAnsi="微软雅黑" w:hint="eastAsia"/>
            <w:color w:val="000000"/>
            <w:sz w:val="32"/>
            <w:szCs w:val="32"/>
          </w:rPr>
          <w:t>选宿流程帮助文档（http://hqfw.ncepu.edu.cn/dormitorySelection/wx/help.htm）</w:t>
        </w:r>
      </w:hyperlink>
      <w:r>
        <w:rPr>
          <w:rFonts w:ascii="仿宋_GB2312" w:eastAsia="仿宋_GB2312" w:hAnsi="微软雅黑" w:hint="eastAsia"/>
          <w:color w:val="000000"/>
          <w:sz w:val="32"/>
          <w:szCs w:val="32"/>
        </w:rPr>
        <w:t>，并按要求进行选宿。</w:t>
      </w:r>
    </w:p>
    <w:p w14:paraId="51C770AC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2、选宿时可看到备选房源床位等基本信息。</w:t>
      </w:r>
    </w:p>
    <w:p w14:paraId="6B3A4C46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3、每位同学</w:t>
      </w:r>
      <w:r>
        <w:rPr>
          <w:rFonts w:ascii="仿宋_GB2312" w:eastAsia="仿宋_GB2312" w:hAnsi="微软雅黑" w:hint="eastAsia"/>
          <w:color w:val="FF0000"/>
          <w:sz w:val="32"/>
          <w:szCs w:val="32"/>
        </w:rPr>
        <w:t>只有一次确认床位机会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，一旦选好床位点击确认后，将无法更改或撤销。</w:t>
      </w:r>
    </w:p>
    <w:p w14:paraId="368D18CF" w14:textId="77777777" w:rsidR="005F4BC7" w:rsidRDefault="00000000">
      <w:pPr>
        <w:pStyle w:val="a3"/>
        <w:spacing w:before="0" w:beforeAutospacing="0" w:after="0" w:afterAutospacing="0" w:line="560" w:lineRule="atLeast"/>
        <w:ind w:firstLine="640"/>
        <w:rPr>
          <w:rFonts w:ascii="仿宋_GB2312" w:eastAsia="仿宋_GB2312" w:hAnsi="微软雅黑" w:cs="仿宋_GB2312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4、请同学按指定时间选择床位，错过时间未进行网上选宿的同学，</w:t>
      </w:r>
      <w:r>
        <w:rPr>
          <w:rFonts w:ascii="仿宋_GB2312" w:eastAsia="仿宋_GB2312" w:hAnsi="微软雅黑" w:cs="仿宋_GB2312" w:hint="eastAsia"/>
          <w:color w:val="000000"/>
          <w:sz w:val="32"/>
          <w:szCs w:val="32"/>
        </w:rPr>
        <w:t>请到校后至学生公寓5号楼二层公寓管理中心办理宿舍分配手续。</w:t>
      </w:r>
    </w:p>
    <w:p w14:paraId="5DFD8EF2" w14:textId="77777777" w:rsidR="005F4BC7" w:rsidRDefault="00000000">
      <w:pPr>
        <w:pStyle w:val="a3"/>
        <w:spacing w:before="0" w:beforeAutospacing="0" w:after="0" w:afterAutospacing="0" w:line="560" w:lineRule="exact"/>
        <w:ind w:firstLine="640"/>
        <w:rPr>
          <w:rFonts w:ascii="仿宋_GB2312" w:eastAsia="仿宋_GB2312" w:hAnsi="微软雅黑" w:cs="仿宋_GB2312"/>
          <w:color w:val="000000"/>
          <w:sz w:val="32"/>
          <w:szCs w:val="32"/>
        </w:rPr>
      </w:pPr>
      <w:r>
        <w:rPr>
          <w:rFonts w:ascii="仿宋_GB2312" w:eastAsia="仿宋_GB2312" w:hAnsi="微软雅黑" w:cs="仿宋_GB2312" w:hint="eastAsia"/>
          <w:color w:val="000000"/>
          <w:sz w:val="32"/>
          <w:szCs w:val="32"/>
        </w:rPr>
        <w:t>5、加长床：为解决新生实际需要，宿舍区提供加长床（选床界面有提示）。加长床供身高超过1.9m的同学选择。未达到1.9m的学生请谨慎选择，选择加长床位的同学在入住时，院系有可能会根据身高进行床位的调整。</w:t>
      </w:r>
    </w:p>
    <w:p w14:paraId="6361BA45" w14:textId="77777777" w:rsidR="005F4BC7" w:rsidRDefault="00000000">
      <w:pPr>
        <w:pStyle w:val="3"/>
        <w:widowControl/>
        <w:shd w:val="clear" w:color="auto" w:fill="FFFFFF"/>
        <w:spacing w:before="600" w:beforeAutospacing="0" w:afterAutospacing="0" w:line="560" w:lineRule="exact"/>
        <w:rPr>
          <w:rFonts w:ascii="仿宋_GB2312" w:eastAsia="仿宋_GB2312" w:hAnsi="仿宋_GB2312" w:cs="仿宋_GB2312" w:hint="default"/>
          <w:b w:val="0"/>
          <w:bCs/>
          <w:color w:val="333333"/>
          <w:sz w:val="32"/>
          <w:szCs w:val="32"/>
          <w:shd w:val="clear" w:color="auto" w:fill="FFFFFF"/>
        </w:rPr>
      </w:pPr>
      <w:r>
        <w:rPr>
          <w:rFonts w:ascii="仿宋_GB2312" w:eastAsia="仿宋_GB2312" w:hAnsi="仿宋_GB2312" w:cs="仿宋_GB2312"/>
          <w:b w:val="0"/>
          <w:bCs/>
          <w:color w:val="333333"/>
          <w:sz w:val="32"/>
          <w:szCs w:val="32"/>
          <w:shd w:val="clear" w:color="auto" w:fill="FFFFFF"/>
        </w:rPr>
        <w:t>六、华北电力大学宿舍分布图</w:t>
      </w:r>
    </w:p>
    <w:p w14:paraId="3733D989" w14:textId="77777777" w:rsidR="005F4BC7" w:rsidRDefault="00000000">
      <w:pPr>
        <w:jc w:val="center"/>
      </w:pPr>
      <w:r>
        <w:rPr>
          <w:noProof/>
        </w:rPr>
        <w:lastRenderedPageBreak/>
        <w:drawing>
          <wp:inline distT="0" distB="0" distL="114300" distR="114300" wp14:anchorId="695CF44E" wp14:editId="2E153E5C">
            <wp:extent cx="5183505" cy="4196715"/>
            <wp:effectExtent l="0" t="0" r="1714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D28E5" w14:textId="77777777" w:rsidR="005F4BC7" w:rsidRDefault="00000000">
      <w:pPr>
        <w:pStyle w:val="a3"/>
        <w:spacing w:before="0" w:beforeAutospacing="0" w:after="0" w:afterAutospacing="0" w:line="560" w:lineRule="atLeast"/>
        <w:ind w:firstLine="576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七、注意事项</w:t>
      </w:r>
    </w:p>
    <w:p w14:paraId="6E86C802" w14:textId="77777777" w:rsidR="005F4BC7" w:rsidRDefault="00000000">
      <w:pPr>
        <w:pStyle w:val="a3"/>
        <w:spacing w:before="0" w:beforeAutospacing="0" w:after="0" w:afterAutospacing="0" w:line="560" w:lineRule="atLeast"/>
        <w:ind w:firstLineChars="200" w:firstLine="640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/>
          <w:color w:val="000000"/>
          <w:sz w:val="32"/>
          <w:szCs w:val="32"/>
        </w:rPr>
        <w:t>1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、请及时关注后勤服务集团网站（</w:t>
      </w:r>
      <w:hyperlink r:id="rId8" w:history="1">
        <w:r>
          <w:rPr>
            <w:rStyle w:val="a6"/>
            <w:rFonts w:ascii="仿宋_GB2312" w:eastAsia="仿宋_GB2312" w:hAnsi="微软雅黑" w:hint="eastAsia"/>
            <w:color w:val="0563C1"/>
            <w:sz w:val="32"/>
            <w:szCs w:val="32"/>
          </w:rPr>
          <w:t>http://hqjt.ncepu.edu.cn/</w:t>
        </w:r>
      </w:hyperlink>
      <w:r>
        <w:rPr>
          <w:rFonts w:ascii="仿宋_GB2312" w:eastAsia="仿宋_GB2312" w:hAnsi="微软雅黑" w:hint="eastAsia"/>
          <w:color w:val="000000"/>
          <w:sz w:val="32"/>
          <w:szCs w:val="32"/>
        </w:rPr>
        <w:t>）或后勤微信公众号的最新相关通知。</w:t>
      </w:r>
    </w:p>
    <w:p w14:paraId="43B3E75E" w14:textId="77777777" w:rsidR="005F4BC7" w:rsidRDefault="00000000">
      <w:pPr>
        <w:pStyle w:val="a3"/>
        <w:spacing w:before="0" w:beforeAutospacing="0" w:after="0" w:afterAutospacing="0" w:line="560" w:lineRule="atLeast"/>
        <w:ind w:firstLineChars="200" w:firstLine="640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2、如遇选宿相关问题，请联络学生公寓管理中心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（010）61773349（9:00-16:00）</w:t>
      </w:r>
      <w:r>
        <w:rPr>
          <w:rFonts w:ascii="仿宋_GB2312" w:eastAsia="仿宋_GB2312" w:hAnsi="仿宋_GB2312" w:cs="仿宋_GB2312" w:hint="eastAsia"/>
          <w:color w:val="333333"/>
          <w:sz w:val="32"/>
          <w:szCs w:val="32"/>
          <w:shd w:val="clear" w:color="auto" w:fill="FFFFFF"/>
        </w:rPr>
        <w:t>。</w:t>
      </w:r>
    </w:p>
    <w:p w14:paraId="67BFD7B0" w14:textId="77777777" w:rsidR="005F4BC7" w:rsidRDefault="00000000">
      <w:pPr>
        <w:pStyle w:val="a3"/>
        <w:spacing w:before="0" w:beforeAutospacing="0" w:after="0" w:afterAutospacing="0" w:line="560" w:lineRule="atLeast"/>
        <w:ind w:firstLineChars="200" w:firstLine="640"/>
        <w:rPr>
          <w:rFonts w:ascii="微软雅黑" w:eastAsia="微软雅黑" w:hAnsi="微软雅黑"/>
          <w:color w:val="000000"/>
          <w:sz w:val="29"/>
          <w:szCs w:val="29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>3、每日21:00-次日8:00为系统维护时间，网站无法访问，请各位同学避开此时间段选宿。</w:t>
      </w:r>
    </w:p>
    <w:p w14:paraId="45C27346" w14:textId="77777777" w:rsidR="005F4BC7" w:rsidRDefault="005F4BC7">
      <w:pPr>
        <w:pStyle w:val="a3"/>
        <w:spacing w:before="0" w:beforeAutospacing="0" w:after="0" w:afterAutospacing="0" w:line="560" w:lineRule="atLeast"/>
        <w:ind w:firstLineChars="1600" w:firstLine="5120"/>
        <w:jc w:val="both"/>
        <w:rPr>
          <w:rFonts w:ascii="仿宋_GB2312" w:eastAsia="仿宋_GB2312" w:hAnsi="微软雅黑"/>
          <w:color w:val="000000"/>
          <w:sz w:val="32"/>
          <w:szCs w:val="32"/>
        </w:rPr>
      </w:pPr>
    </w:p>
    <w:p w14:paraId="4FCD1354" w14:textId="77777777" w:rsidR="005F4BC7" w:rsidRDefault="00000000">
      <w:pPr>
        <w:pStyle w:val="a3"/>
        <w:spacing w:before="0" w:beforeAutospacing="0" w:after="0" w:afterAutospacing="0" w:line="560" w:lineRule="atLeast"/>
        <w:ind w:firstLineChars="1400" w:firstLine="4480"/>
        <w:jc w:val="both"/>
        <w:rPr>
          <w:rFonts w:ascii="仿宋_GB2312" w:eastAsia="仿宋_GB2312" w:hAnsi="微软雅黑"/>
          <w:color w:val="000000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 xml:space="preserve">后勤服务集团 </w:t>
      </w:r>
    </w:p>
    <w:p w14:paraId="096B61A0" w14:textId="77777777" w:rsidR="005F4BC7" w:rsidRDefault="00000000">
      <w:pPr>
        <w:pStyle w:val="a3"/>
        <w:spacing w:before="0" w:beforeAutospacing="0" w:after="0" w:afterAutospacing="0" w:line="560" w:lineRule="atLeast"/>
        <w:ind w:firstLineChars="1300" w:firstLine="4160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微软雅黑" w:hint="eastAsia"/>
          <w:color w:val="000000"/>
          <w:sz w:val="32"/>
          <w:szCs w:val="32"/>
        </w:rPr>
        <w:t xml:space="preserve"> 20</w:t>
      </w:r>
      <w:r>
        <w:rPr>
          <w:rFonts w:ascii="仿宋_GB2312" w:eastAsia="仿宋_GB2312" w:hAnsi="微软雅黑"/>
          <w:color w:val="000000"/>
          <w:sz w:val="32"/>
          <w:szCs w:val="32"/>
        </w:rPr>
        <w:t>2</w:t>
      </w:r>
      <w:r>
        <w:rPr>
          <w:rFonts w:ascii="仿宋_GB2312" w:eastAsia="仿宋_GB2312" w:hAnsi="微软雅黑" w:hint="eastAsia"/>
          <w:color w:val="000000"/>
          <w:sz w:val="32"/>
          <w:szCs w:val="32"/>
        </w:rPr>
        <w:t>3年8月24日</w:t>
      </w:r>
    </w:p>
    <w:sectPr w:rsidR="005F4BC7">
      <w:pgSz w:w="11906" w:h="16838"/>
      <w:pgMar w:top="1270" w:right="1800" w:bottom="873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charset w:val="86"/>
    <w:family w:val="auto"/>
    <w:pitch w:val="default"/>
    <w:sig w:usb0="A00002BF" w:usb1="38CF7CFA" w:usb2="00082016" w:usb3="00000000" w:csb0="00040001" w:csb1="00000000"/>
    <w:embedRegular r:id="rId1" w:subsetted="1" w:fontKey="{8CBEADDF-1465-4E2E-9EA4-856382412C6F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2" w:subsetted="1" w:fontKey="{FAFE93D1-4BCB-49EA-B931-877C52B04206}"/>
    <w:embedItalic r:id="rId3" w:subsetted="1" w:fontKey="{87CB6776-F898-4C8E-B365-2CF181370428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4" w:subsetted="1" w:fontKey="{3906877C-6A54-465F-96AB-DBD1A57DFFAE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ZlMDE1OGRhOTg3YWM3ZmJkMWQyZTM1OTlkOGUzMGEifQ=="/>
  </w:docVars>
  <w:rsids>
    <w:rsidRoot w:val="00471DDC"/>
    <w:rsid w:val="004541DF"/>
    <w:rsid w:val="00471DDC"/>
    <w:rsid w:val="005F4BC7"/>
    <w:rsid w:val="00894529"/>
    <w:rsid w:val="00A355E0"/>
    <w:rsid w:val="00CA15EC"/>
    <w:rsid w:val="00D37A0F"/>
    <w:rsid w:val="00E3033A"/>
    <w:rsid w:val="00F8492D"/>
    <w:rsid w:val="00FE476F"/>
    <w:rsid w:val="01D9740C"/>
    <w:rsid w:val="060856CD"/>
    <w:rsid w:val="08B8000F"/>
    <w:rsid w:val="0F127E3D"/>
    <w:rsid w:val="13523EEF"/>
    <w:rsid w:val="136441CE"/>
    <w:rsid w:val="157B75AD"/>
    <w:rsid w:val="158A5CA0"/>
    <w:rsid w:val="177E4056"/>
    <w:rsid w:val="19437BE4"/>
    <w:rsid w:val="201B08E6"/>
    <w:rsid w:val="268A11A2"/>
    <w:rsid w:val="28961669"/>
    <w:rsid w:val="2AB402A4"/>
    <w:rsid w:val="2E9F1B28"/>
    <w:rsid w:val="31203410"/>
    <w:rsid w:val="31676678"/>
    <w:rsid w:val="324270F1"/>
    <w:rsid w:val="35373099"/>
    <w:rsid w:val="36D17E3C"/>
    <w:rsid w:val="37BC0699"/>
    <w:rsid w:val="3BEF5587"/>
    <w:rsid w:val="3F1F47FD"/>
    <w:rsid w:val="43254022"/>
    <w:rsid w:val="44B1076D"/>
    <w:rsid w:val="48584BB8"/>
    <w:rsid w:val="4A273284"/>
    <w:rsid w:val="4A9E752F"/>
    <w:rsid w:val="4F091A61"/>
    <w:rsid w:val="517B5C63"/>
    <w:rsid w:val="51B06E25"/>
    <w:rsid w:val="51F712AE"/>
    <w:rsid w:val="53A32F77"/>
    <w:rsid w:val="53E515C6"/>
    <w:rsid w:val="540262DF"/>
    <w:rsid w:val="54353A91"/>
    <w:rsid w:val="5584452F"/>
    <w:rsid w:val="5A4F0F4D"/>
    <w:rsid w:val="5B7C5017"/>
    <w:rsid w:val="5D5850AB"/>
    <w:rsid w:val="610E0D4D"/>
    <w:rsid w:val="61C27425"/>
    <w:rsid w:val="66536449"/>
    <w:rsid w:val="67EF103F"/>
    <w:rsid w:val="6A790A60"/>
    <w:rsid w:val="727E3FFC"/>
    <w:rsid w:val="743858EA"/>
    <w:rsid w:val="761107C1"/>
    <w:rsid w:val="7930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95F98"/>
  <w15:docId w15:val="{4B781AF0-9705-452E-A6AE-748A85613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4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6">
    <w:name w:val="Hyperlink"/>
    <w:basedOn w:val="a0"/>
    <w:uiPriority w:val="99"/>
    <w:semiHidden/>
    <w:unhideWhenUsed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qjt.ncepu.edu.c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qjt.ncepu.edu.cn/docs/2019-08/93d3f3a92ab140f3b570db4f59d34e79.jp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hqfw.ncepu.edu.cn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Happy</dc:creator>
  <cp:lastModifiedBy>心雨 王</cp:lastModifiedBy>
  <cp:revision>5</cp:revision>
  <cp:lastPrinted>2021-08-20T01:45:00Z</cp:lastPrinted>
  <dcterms:created xsi:type="dcterms:W3CDTF">2023-08-25T06:18:00Z</dcterms:created>
  <dcterms:modified xsi:type="dcterms:W3CDTF">2023-08-25T06:24:00Z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B857E9DD0D7446FEA8B9F1F9C2BDB444</vt:lpwstr>
  </property>
</Properties>
</file>